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D8" w:rsidRPr="003F08D8" w:rsidRDefault="003F08D8" w:rsidP="003F08D8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ОГЭ-2025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3F08D8">
          <w:rPr>
            <w:rFonts w:ascii="Montserrat" w:eastAsia="Times New Roman" w:hAnsi="Montserrat" w:cs="Times New Roman"/>
            <w:b/>
            <w:bCs/>
            <w:i/>
            <w:iCs/>
            <w:color w:val="306AFD"/>
            <w:sz w:val="24"/>
            <w:szCs w:val="24"/>
            <w:u w:val="single"/>
            <w:lang w:eastAsia="ru-RU"/>
          </w:rPr>
          <w:t>Приказ от 4 апреля 2023 г. № 232/551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ГИА-9 проводится: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 форме государственного выпускного экзамена (ГВЭ) с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-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добровольной основе.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 ГИА допускаются лица,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Экстерны (экстерны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аттестации) допускаются к государственной итоговой аттестации по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Итоговое собеседование по русскому языку проводится </w:t>
      </w:r>
      <w:proofErr w:type="gramStart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(далее – ОВЗ);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экстернов с ОВЗ;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обучающихся – детей-инвалидов и инвалидов;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экстернов – детей-инвалидов и инвалидов;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дому;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нуждающихся в длительном лечении.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в итоговом собеседовании по русскому языку обучающиеся IX классов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Даты проведения итогового собеседования, </w:t>
      </w:r>
      <w:proofErr w:type="gramStart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порядке</w:t>
      </w:r>
      <w:proofErr w:type="gramEnd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проведения и порядке проверки итогового собеседования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Расписание проведения итогового собеседования по русскому языку в 2024/2025 учебном году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 срок 12 февраля 2025 года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Дополнительные сроки 12 марта и 21 </w:t>
      </w:r>
      <w:proofErr w:type="spellStart"/>
      <w:proofErr w:type="gramStart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преля</w:t>
      </w:r>
      <w:proofErr w:type="spellEnd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подачи заявления на участие в итоговом собеседовании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об участии в итоговом собеседовании по русскому языку подаются за 2 недели до начала проведения собеседования.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участия 12.02.2025 – до 29.01.2025;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участия 12.03.2025 – до 26.02.2025;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участия 21.04.2025 – до 07.04.2025.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Повторно (в дополнительные сроки) допускаются к итоговому собеседованию по русскому языку следующие обучающиеся, экстерны: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получившие по итоговому собеседованию по русскому языку неудовлетворительный результат («незачет»);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выполнения заданий итогового собеседования по русскому языку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выполнения заданий итогового собеседования по русскому языку в среднем 15-16 минут.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 30 минут.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чтение текста вслух,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подробный пересказ текста с включением приведенного высказывания,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монологическое высказывание,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диалог.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направлено на проверку коммуникативной компетенции обучающихся IX классов - умения создавать монологические высказывания на разные темы, принимать участие в диалоге, выразительно читать те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кст всл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ух, пересказывать текст с привлечением дополнительной информации.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его проведения. Результатом итогового собеседования по русскому языку является «зачет» или «незачет». Ознакомление с результатами итогового собеседования в местах подачи заявления.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 действия результатов, полученных на итоговом собеседовании: как допуск к ГИА – бессрочно.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 в 2025 году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собеседования. 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 Результаты итогового собеседования будут известны не ранее, чем через пять календарных дней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его проведения. Рекомендации по организации и проведению итогового собеседования по русскому языку в 2025 году </w:t>
      </w: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https://fipi.ru/itogovoye-sobesedovaniye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Контакты по вопросам ГИА-9:</w:t>
      </w:r>
    </w:p>
    <w:p w:rsidR="003F08D8" w:rsidRDefault="003F08D8" w:rsidP="003F08D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МБОУ СШ № 99</w:t>
      </w:r>
      <w:r>
        <w:rPr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+7</w:t>
      </w:r>
      <w:r>
        <w:rPr>
          <w:rStyle w:val="a4"/>
          <w:rFonts w:ascii="Montserrat" w:hAnsi="Montserrat"/>
          <w:color w:val="000000"/>
        </w:rPr>
        <w:t>(391) 246-86-42</w:t>
      </w:r>
      <w:r>
        <w:rPr>
          <w:rFonts w:ascii="Montserrat" w:hAnsi="Montserrat"/>
          <w:color w:val="000000"/>
        </w:rPr>
        <w:t>,</w:t>
      </w:r>
      <w:r>
        <w:rPr>
          <w:rFonts w:ascii="Montserrat" w:hAnsi="Montserrat"/>
          <w:color w:val="000000"/>
        </w:rPr>
        <w:br/>
        <w:t>Ответственный: </w:t>
      </w:r>
      <w:proofErr w:type="spellStart"/>
      <w:r>
        <w:rPr>
          <w:rStyle w:val="a4"/>
          <w:rFonts w:ascii="Montserrat" w:hAnsi="Montserrat"/>
          <w:color w:val="000000"/>
        </w:rPr>
        <w:t>Паравян</w:t>
      </w:r>
      <w:proofErr w:type="spellEnd"/>
      <w:r>
        <w:rPr>
          <w:rStyle w:val="a4"/>
          <w:rFonts w:ascii="Montserrat" w:hAnsi="Montserrat"/>
          <w:color w:val="000000"/>
        </w:rPr>
        <w:t xml:space="preserve"> Елена Владимировна</w:t>
      </w:r>
      <w:r>
        <w:rPr>
          <w:rFonts w:ascii="Montserrat" w:hAnsi="Montserrat"/>
          <w:color w:val="000000"/>
        </w:rPr>
        <w:br/>
        <w:t>Адрес электронной почты: sch99</w:t>
      </w:r>
      <w:bookmarkStart w:id="0" w:name="_GoBack"/>
      <w:bookmarkEnd w:id="0"/>
      <w:r>
        <w:rPr>
          <w:rFonts w:ascii="Montserrat" w:hAnsi="Montserrat"/>
          <w:color w:val="000000"/>
        </w:rPr>
        <w:t>@mailkrsk.ru </w:t>
      </w:r>
    </w:p>
    <w:p w:rsidR="003F08D8" w:rsidRDefault="003F08D8" w:rsidP="003F08D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"Горячая линия" Управление образования в Октябрьском рай</w:t>
      </w:r>
      <w:r>
        <w:rPr>
          <w:rFonts w:ascii="Montserrat" w:hAnsi="Montserrat"/>
          <w:color w:val="000000"/>
        </w:rPr>
        <w:t>о</w:t>
      </w:r>
      <w:r>
        <w:rPr>
          <w:rFonts w:ascii="Montserrat" w:hAnsi="Montserrat"/>
          <w:color w:val="000000"/>
        </w:rPr>
        <w:t>не г. Красноярска </w:t>
      </w:r>
      <w:r>
        <w:rPr>
          <w:rStyle w:val="a4"/>
          <w:rFonts w:ascii="Montserrat" w:hAnsi="Montserrat"/>
          <w:color w:val="000000"/>
        </w:rPr>
        <w:t>8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(391)218-08-32</w:t>
      </w:r>
      <w:r>
        <w:rPr>
          <w:rFonts w:ascii="Montserrat" w:hAnsi="Montserrat"/>
          <w:color w:val="000000"/>
        </w:rPr>
        <w:br/>
      </w:r>
      <w:proofErr w:type="gramStart"/>
      <w:r>
        <w:rPr>
          <w:rFonts w:ascii="Montserrat" w:hAnsi="Montserrat"/>
          <w:color w:val="000000"/>
        </w:rPr>
        <w:t>Ответственный</w:t>
      </w:r>
      <w:proofErr w:type="gramEnd"/>
      <w:r>
        <w:rPr>
          <w:rFonts w:ascii="Montserrat" w:hAnsi="Montserrat"/>
          <w:color w:val="000000"/>
        </w:rPr>
        <w:t>: </w:t>
      </w:r>
      <w:proofErr w:type="spellStart"/>
      <w:r>
        <w:rPr>
          <w:rStyle w:val="a4"/>
          <w:rFonts w:ascii="Montserrat" w:hAnsi="Montserrat"/>
          <w:color w:val="000000"/>
        </w:rPr>
        <w:t>Бикневичуте</w:t>
      </w:r>
      <w:proofErr w:type="spellEnd"/>
      <w:r>
        <w:rPr>
          <w:rStyle w:val="a4"/>
          <w:rFonts w:ascii="Montserrat" w:hAnsi="Montserrat"/>
          <w:color w:val="000000"/>
        </w:rPr>
        <w:t xml:space="preserve"> Яна </w:t>
      </w:r>
      <w:proofErr w:type="spellStart"/>
      <w:r>
        <w:rPr>
          <w:rStyle w:val="a4"/>
          <w:rFonts w:ascii="Montserrat" w:hAnsi="Montserrat"/>
          <w:color w:val="000000"/>
        </w:rPr>
        <w:t>Марионовна</w:t>
      </w:r>
      <w:proofErr w:type="spellEnd"/>
      <w:r>
        <w:rPr>
          <w:rFonts w:ascii="Montserrat" w:hAnsi="Montserrat"/>
          <w:color w:val="000000"/>
        </w:rPr>
        <w:br/>
        <w:t> </w:t>
      </w:r>
    </w:p>
    <w:p w:rsidR="003F08D8" w:rsidRDefault="003F08D8" w:rsidP="003F08D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"Горячая линия" по вопросам ГИА-9 на региональном уровне</w:t>
      </w:r>
      <w:r>
        <w:rPr>
          <w:rStyle w:val="a4"/>
          <w:rFonts w:ascii="Montserrat" w:hAnsi="Montserrat"/>
          <w:color w:val="000000"/>
        </w:rPr>
        <w:t> 8 (391)204-03-70</w:t>
      </w:r>
      <w:r>
        <w:rPr>
          <w:rFonts w:ascii="Montserrat" w:hAnsi="Montserrat"/>
          <w:color w:val="000000"/>
        </w:rPr>
        <w:br/>
      </w:r>
      <w:proofErr w:type="gramStart"/>
      <w:r>
        <w:rPr>
          <w:rFonts w:ascii="Montserrat" w:hAnsi="Montserrat"/>
          <w:color w:val="000000"/>
        </w:rPr>
        <w:t>Ответственный</w:t>
      </w:r>
      <w:proofErr w:type="gramEnd"/>
      <w:r>
        <w:rPr>
          <w:rFonts w:ascii="Montserrat" w:hAnsi="Montserrat"/>
          <w:color w:val="000000"/>
        </w:rPr>
        <w:t>: </w:t>
      </w:r>
      <w:r>
        <w:rPr>
          <w:rStyle w:val="a4"/>
          <w:rFonts w:ascii="Montserrat" w:hAnsi="Montserrat"/>
          <w:color w:val="000000"/>
        </w:rPr>
        <w:t>Давыдова Лариса Ивановна</w:t>
      </w:r>
      <w:r>
        <w:rPr>
          <w:rFonts w:ascii="Montserrat" w:hAnsi="Montserrat"/>
          <w:color w:val="000000"/>
        </w:rPr>
        <w:br/>
        <w:t>Адрес электронной почты: </w:t>
      </w: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d</w:t>
        </w:r>
      </w:hyperlink>
      <w:r>
        <w:rPr>
          <w:rFonts w:ascii="Montserrat" w:hAnsi="Montserrat"/>
          <w:color w:val="000000"/>
        </w:rPr>
        <w:t>avidova@coko24.ru 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и места подачи заявлений для участия в государственной итоговой аттестации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Выбранные учебные предметы, форма (формы) ГИА указываются в заявлении, которое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подает в образовательную организацию до 1 марта 2025 года.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экспертизы.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Официальные сайты в сети Интернет, содержащие информацию по вопросам организации и проведению ГИА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3F08D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https://obrnadzor.gov.ru/gia/gia-9/</w:t>
        </w:r>
      </w:hyperlink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3F08D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https://fipi.ru/</w:t>
        </w:r>
      </w:hyperlink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3F08D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http://minobr.saratov.gov.ru/activities/gia/</w:t>
        </w:r>
      </w:hyperlink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3F08D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http://sarkomobr.ru/gosudarstvennaya-itogovaya-attestaciya</w:t>
        </w:r>
      </w:hyperlink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3F08D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http://www.sarrcoko.ru/</w:t>
        </w:r>
      </w:hyperlink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Демонстрационные варианты контрольных измерительных (экзаменационных) материалов ГИА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данном разделе представлены документы, определяющие структуру и содержание контрольных измерительных материалов основного государственного экзамена (ОГЭ – 9) 2025 года: </w:t>
      </w:r>
      <w:hyperlink r:id="rId12" w:history="1">
        <w:r w:rsidRPr="003F08D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https://fipi.ru/oge/demoversii-specifikacii-kodifikatory</w:t>
        </w:r>
      </w:hyperlink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Даты проведения ОГЭ в 2025 году согласно проекту приказа: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21 мая (среда) – иностранные языки (английский, испанский, немецкий, французский);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22 мая (четверг) – иностранные языки (английский, испанский, немецкий, французский);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26 мая (понедельник) – биология, информатика, обществознание, химия;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29 мая (четверг) – география, история, физика, химия;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 июня (вторник) – математика;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 июня (пятница) – география, информатика, обществознание;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9 июня (понедельник) – русский язык;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16 июня (понедельник) – биология, информатика, литература, физика.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ОГЭ: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Литература, математика, русский язык 3 часа 55 минут (235 минут);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История, обществознание, физика, химия – 3 часа (180 минут);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Биология, география, информатика – 2 часа 30 минут (150 минут);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Иностранный язык (английский, испанский, немецкий, французский) (письменная часть) – 2 часа (120 минут);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Иностранный язык (английский, испанский, немецкий, французский) (устная часть) – 15 минут.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можно брать на ОГЭ 2025?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орфографический словарь, позволяющий устанавливать нормативное написание слов;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математике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линейка, не содержащая справочной информации, для построения чертежей и рисунков,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физике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линейка для построения графиков, оптических и электрических схем, непрограммируемый калькулятор, обеспечивающий выполнение арифметических вычислений и вычисление тригонометрических функций, лабораторное оборудование для выполнения экспериментального задания по проведению измерения физических величин;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химии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непрограммируемый калькулятор, лабораторное оборудование для проведения химических опытов, предусмотренных заданиями, Периодическая система химических элементов Д. И. Менделеева, таблица растворимости солей, кислот и оснований в воде, электрохимический ряд напряжений металлов;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биологии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линейка для проведения измерений при выполнении заданий с рисунками, непрограммируемый калькулятор;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литературе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географии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линейка для измерения расстояний по топографической карте, непрограммируемый калькулятор, географические атласы для 7-9 классов для решения практических заданий;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иностранным языкам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КИМ ОГЭ, компьютерная техника, не имеющая доступ к информационно-телекоммуникационной сети «Интернет»; аудио гарнитура для выполнения заданий раздела «Говорение» КИМ ОГЭ;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информатике</w:t>
      </w: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компьютерная техника, не имеющая доступ к информационно-телекоммуникационной сети «Интернет».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Организация ГИА для </w:t>
      </w:r>
      <w:proofErr w:type="gramStart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с ограниченными возможностями здоровья - ОГЭ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с ОВЗ (при предъявлении копии рекомендаций ПМПК), обучающиеся - дети-инвалиды и инвалиды (при предъявлении оригинала или заверенной копии справки, подтверждающей факт установления инвалидности, выданной федеральным государственным учреждением медико-социальной экспертизы (далее справка, подтверждающая инвалидность) при сдаче ГИА-9 имеют право: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сдачу экзамена только по одному обязательному учебному предмету по выбору обучающегося (по русскому языку или математике);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сдачу экзамена в форме государственного выпускного экзамена (далее - ГВЭ);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на увеличение продолжительности экзамена на 1,5 часа;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организацию питания и перерывов для проведения необходимых лечебных и профилактических мероприятий во время проведения экзамена (порядок организации питания (место и форма) и перерывов для проведения необходимых лечебных и профилактических мероприятий для обучающихся с ОВЗ, обучающихся - детей-инвалидов и инвалидов определяется органами исполнительной власти субъектов Российской Федерации, осуществляющими государственное управление в сфере образования (далее - ОИВ), самостоятельно);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беспрепятственный доступ в аудитории, туалетные и иные помещения, а также пребывание обучающихся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Основания досрочного завершения экзамена по уважительной причине - ОГЭ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если участник экзамена по состоянию здоровья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бланке регистрации участника экзамена соответствующую отметку.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получении повторного допуска к участию в ГИА при пропуске экзамена в основные сроки по уважительной причине – ОГЭ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решению председателя ГЭК повторно допускаются к сдаче ГИА в текущем учебном году по соответствующему учебному предмету (соответствующим учебным предметам) в резервные сроки: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ГИА, получившие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ГИА, не явившиеся на экзамены по уважительным причинам (болезнь или иные обстоятельства), подтвержденным документально;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ГИА, апелляции которых о нарушении порядка проведения ГИА конфликтной комиссией были удовлетворены;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ГИА, чьи результаты были аннулированы по решению председателя ГЭК в случае выявления фактов нарушений настоящего Порядка, совершенных лицами, указанными в пунктах 49 и 50 настоящего Порядка, или иными (в том числе неустановленными) лицами.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Основания для удаления с экзамена, изменения и аннулирования результата ГИА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выходе из аудитории участники ГИА оставляют экзаменационные материалы и листы бумаги для черновиков на рабочем столе. Организатор проверяет комплектность оставленных участником ГИА экзаменационных материалов и листов бумаги для черновиков.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день проведения экзамена в ППЭ запрещается: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участникам ГИА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участникам ГИА –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допустившие нарушение настоящего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Акты об удалении с экзамена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Повторное</w:t>
      </w:r>
      <w:proofErr w:type="gramEnd"/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участии в ГИА ОГЭ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Участникам ГИА,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настоящим Порядком.</w:t>
      </w:r>
      <w:proofErr w:type="gramEnd"/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Проверка экзаменационных работ ОГЭ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РЦОИ обеспечивает предметные комиссии обезличенными копиями экзаменационных работ участников ГИА.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Записи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КИМ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проведения ОГЭ, текстах, темах, заданиях, билетах для проведения ГВЭ, а также листах бумаги для черновиков не обрабатываются и не проверяются.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проверке устных ответов на задания раздела "Говорение"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Третьему эксперту предоставляется информация о баллах, выставленных экспертами, ранее проверявшими экзаменационную работу. Баллы, выставленные третьим экспертом, являются окончательными.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Сроки, места, порядок подачи и рассмотрения апелляций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Участники ГИА и их родители (законные представители) при желании могут присутствовать при рассмотрении апелляции.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Апелляцию о нарушении Порядка проведения ГИА участник ГИА подаёт в день проведения экзамена по соответствующему предмету члену ГЭК, не покидая ППЭ.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о нарушении Порядка и в тот же день передаётся членом ГЭК в апелляционную комиссию.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Апелляционная комиссия выносит одно из решений: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об отклонении апелляции;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об удовлетворении апелляции.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удовлетворении апелляции о нарушении Порядка результата экзамена аннулируется и участнику предоставляется возможность повторно сдать экзамен в резервные сроки соответствующего периода проведения ГИА.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Апелляционная комиссия рассматривает апелляцию о нарушении Порядка в течение двух рабочих дней, следующих за днём её поступления в апелляционную комиссию.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о несогласии с выставленными баллами подаётся в течение двух рабочих дней, следующих за официальным днём объявления результатов ГИА по соответствующему учебному предмету.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 или их родители (законные представители) подают апелляции о несогласии с выставленными баллами в школу, в которой он был допущен к ГИА. Директор школы передаёт апелляцию в апелляционную комиссию в течение одного рабочего дня после её получения.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Апелляционная комиссия до заседания устанавливает правильность оценивания развёрнутых ответов. Для этого привлекается эксперт предметной комиссии.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участнику ГИА предъявляются изображения экзаменационной работы и файлы, содержащие ответы участника ГИА.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Апелляционная комиссия выносит одно из решений: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об отклонении апелляции;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об удовлетворении апелляции.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Апелляционная комиссия рассматривает апелляцию о несогласии с выставленными баллами в течени</w:t>
      </w:r>
      <w:proofErr w:type="gramStart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</w:t>
      </w:r>
      <w:proofErr w:type="gramEnd"/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четырёх рабочих дней, следующих за днём её поступления в апелляционную комиссию.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Сроки, места и порядок информирования о результатах ГИА-9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Общеобразовательная организация под подпись информирует участников ГИА и их родителей о результатах ГИА.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Проверка экзаменационных работ должна завершиться: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основной период проведения ГИА - не позднее 10 календарных дней после проведения соответствующего экзамена;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дополнительный период проведения ГИА, в резервные сроки основного дополнительного периода – не позднее 5 календарных дней после проведения соответствующего экзамена.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Утверждение результатов ГИА осуществляется в течение одного рабочего дня, следующего за днем завершения проверки экзаменационных работ.</w:t>
      </w:r>
    </w:p>
    <w:p w:rsidR="003F08D8" w:rsidRPr="003F08D8" w:rsidRDefault="003F08D8" w:rsidP="003F08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F08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Ознакомление участников ГИА с результатами ГИА осуществляется в течение одного рабочего дня со дня их передачи в отдел образования и школы. Указанный день считается официальным днём объявления результатов ГИА.</w:t>
      </w:r>
    </w:p>
    <w:p w:rsidR="009D2D9D" w:rsidRPr="003F08D8" w:rsidRDefault="009D2D9D">
      <w:pPr>
        <w:rPr>
          <w:rFonts w:ascii="Times New Roman" w:hAnsi="Times New Roman" w:cs="Times New Roman"/>
          <w:sz w:val="24"/>
          <w:szCs w:val="24"/>
        </w:rPr>
      </w:pPr>
    </w:p>
    <w:sectPr w:rsidR="009D2D9D" w:rsidRPr="003F08D8" w:rsidSect="003F08D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B5"/>
    <w:rsid w:val="000678B5"/>
    <w:rsid w:val="003F08D8"/>
    <w:rsid w:val="009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8D8"/>
    <w:rPr>
      <w:b/>
      <w:bCs/>
    </w:rPr>
  </w:style>
  <w:style w:type="character" w:styleId="a5">
    <w:name w:val="Hyperlink"/>
    <w:basedOn w:val="a0"/>
    <w:uiPriority w:val="99"/>
    <w:semiHidden/>
    <w:unhideWhenUsed/>
    <w:rsid w:val="003F0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8D8"/>
    <w:rPr>
      <w:b/>
      <w:bCs/>
    </w:rPr>
  </w:style>
  <w:style w:type="character" w:styleId="a5">
    <w:name w:val="Hyperlink"/>
    <w:basedOn w:val="a0"/>
    <w:uiPriority w:val="99"/>
    <w:semiHidden/>
    <w:unhideWhenUsed/>
    <w:rsid w:val="003F0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" TargetMode="External"/><Relationship Id="rId12" Type="http://schemas.openxmlformats.org/officeDocument/2006/relationships/hyperlink" Target="https://fipi.ru/oge/demoversii-specifikacii-kodifikato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@shkola.ru" TargetMode="External"/><Relationship Id="rId11" Type="http://schemas.openxmlformats.org/officeDocument/2006/relationships/hyperlink" Target="http://www.sarrcoko.ru/" TargetMode="External"/><Relationship Id="rId5" Type="http://schemas.openxmlformats.org/officeDocument/2006/relationships/hyperlink" Target="https://shkolamakarovskaya-r64.gosweb.gosuslugi.ru/netcat_files/userfiles/Poryadok_provedeniya_GIA_po_OP_OOO.pdf" TargetMode="External"/><Relationship Id="rId10" Type="http://schemas.openxmlformats.org/officeDocument/2006/relationships/hyperlink" Target="http://sarkomobr.ru/gosudarstvennaya-itogovaya-attestac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.saratov.gov.ru/activities/g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3458</Words>
  <Characters>19711</Characters>
  <Application>Microsoft Office Word</Application>
  <DocSecurity>0</DocSecurity>
  <Lines>164</Lines>
  <Paragraphs>46</Paragraphs>
  <ScaleCrop>false</ScaleCrop>
  <Company/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2025-01-09T08:38:00Z</dcterms:created>
  <dcterms:modified xsi:type="dcterms:W3CDTF">2025-01-09T08:41:00Z</dcterms:modified>
</cp:coreProperties>
</file>